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Pr="00575668" w:rsidRDefault="00967322" w:rsidP="001F7869">
      <w:pPr>
        <w:pStyle w:val="Title"/>
      </w:pPr>
      <w:r w:rsidRPr="00575668">
        <w:t xml:space="preserve">PUC DOCKET NO. </w:t>
      </w:r>
      <w:proofErr w:type="gramStart"/>
      <w:r w:rsidR="00783E65" w:rsidRPr="00575668">
        <w:t>4286</w:t>
      </w:r>
      <w:r w:rsidR="00575668" w:rsidRPr="00575668">
        <w:t>6</w:t>
      </w:r>
      <w:r w:rsidRPr="00575668">
        <w:br/>
        <w:t>SOAH DOCKET NO.</w:t>
      </w:r>
      <w:proofErr w:type="gramEnd"/>
      <w:r w:rsidRPr="00575668">
        <w:t xml:space="preserve"> </w:t>
      </w:r>
      <w:r w:rsidR="00575668" w:rsidRPr="00575668">
        <w:t>473-14-5144</w:t>
      </w:r>
    </w:p>
    <w:tbl>
      <w:tblPr>
        <w:tblW w:w="9450" w:type="dxa"/>
        <w:tblInd w:w="108" w:type="dxa"/>
        <w:tblLayout w:type="fixed"/>
        <w:tblLook w:val="0000" w:firstRow="0" w:lastRow="0" w:firstColumn="0" w:lastColumn="0" w:noHBand="0" w:noVBand="0"/>
      </w:tblPr>
      <w:tblGrid>
        <w:gridCol w:w="4608"/>
        <w:gridCol w:w="360"/>
        <w:gridCol w:w="4482"/>
      </w:tblGrid>
      <w:tr w:rsidR="00575668" w:rsidRPr="00575668" w:rsidTr="001F7869">
        <w:tc>
          <w:tcPr>
            <w:tcW w:w="4608" w:type="dxa"/>
          </w:tcPr>
          <w:p w:rsidR="00967322" w:rsidRPr="00575668" w:rsidRDefault="00575668" w:rsidP="00783E65">
            <w:pPr>
              <w:rPr>
                <w:rFonts w:ascii="Times New Roman Bold" w:hAnsi="Times New Roman Bold"/>
                <w:b/>
                <w:caps/>
                <w:szCs w:val="24"/>
              </w:rPr>
            </w:pPr>
            <w:r w:rsidRPr="003B444B">
              <w:rPr>
                <w:rFonts w:ascii="Times New Roman Bold" w:hAnsi="Times New Roman Bold"/>
                <w:caps/>
              </w:rPr>
              <w:t>petition of travis county municipal utility district no. 12 appealing change of wholesale water rates implemented by west travis county public utility agency, city of bee cave, texas, hays county, texas and west travis county municipal utility district no. 5</w:t>
            </w:r>
          </w:p>
        </w:tc>
        <w:tc>
          <w:tcPr>
            <w:tcW w:w="360" w:type="dxa"/>
          </w:tcPr>
          <w:p w:rsidR="00967322" w:rsidRPr="00575668" w:rsidRDefault="00967322">
            <w:pPr>
              <w:rPr>
                <w:b/>
              </w:rPr>
            </w:pPr>
            <w:r w:rsidRPr="00575668">
              <w:rPr>
                <w:b/>
              </w:rPr>
              <w:t>§</w:t>
            </w:r>
          </w:p>
          <w:p w:rsidR="00967322" w:rsidRPr="00575668" w:rsidRDefault="00967322">
            <w:pPr>
              <w:rPr>
                <w:b/>
              </w:rPr>
            </w:pPr>
            <w:r w:rsidRPr="00575668">
              <w:rPr>
                <w:b/>
              </w:rPr>
              <w:t>§</w:t>
            </w:r>
          </w:p>
          <w:p w:rsidR="00967322" w:rsidRPr="00575668" w:rsidRDefault="00783E65">
            <w:pPr>
              <w:rPr>
                <w:b/>
              </w:rPr>
            </w:pPr>
            <w:r w:rsidRPr="00575668">
              <w:rPr>
                <w:b/>
              </w:rPr>
              <w:t>§</w:t>
            </w:r>
            <w:r w:rsidR="00575668">
              <w:rPr>
                <w:b/>
              </w:rPr>
              <w:t>§§§§§§</w:t>
            </w:r>
            <w:r w:rsidR="00967322" w:rsidRPr="00575668">
              <w:rPr>
                <w:b/>
              </w:rPr>
              <w:t>§</w:t>
            </w:r>
          </w:p>
        </w:tc>
        <w:tc>
          <w:tcPr>
            <w:tcW w:w="4482" w:type="dxa"/>
          </w:tcPr>
          <w:p w:rsidR="00967322" w:rsidRPr="00575668" w:rsidRDefault="00967322">
            <w:pPr>
              <w:jc w:val="center"/>
              <w:rPr>
                <w:b/>
              </w:rPr>
            </w:pPr>
            <w:r w:rsidRPr="00575668">
              <w:rPr>
                <w:b/>
              </w:rPr>
              <w:t>PUBLIC UTILITY COMMISSION</w:t>
            </w:r>
          </w:p>
          <w:p w:rsidR="00967322" w:rsidRPr="00575668" w:rsidRDefault="00967322">
            <w:pPr>
              <w:jc w:val="center"/>
              <w:rPr>
                <w:b/>
              </w:rPr>
            </w:pPr>
          </w:p>
          <w:p w:rsidR="00967322" w:rsidRPr="00575668" w:rsidRDefault="00967322">
            <w:pPr>
              <w:jc w:val="center"/>
              <w:rPr>
                <w:b/>
              </w:rPr>
            </w:pPr>
            <w:r w:rsidRPr="00575668">
              <w:rPr>
                <w:b/>
              </w:rPr>
              <w:t>OF TEXAS</w:t>
            </w:r>
          </w:p>
        </w:tc>
      </w:tr>
    </w:tbl>
    <w:p w:rsidR="00967322" w:rsidRPr="003D2E6A" w:rsidRDefault="00967322">
      <w:pPr>
        <w:pStyle w:val="Title"/>
        <w:rPr>
          <w:color w:val="C00000"/>
        </w:rPr>
      </w:pPr>
      <w:r w:rsidRPr="00575668">
        <w:t>ORDER</w:t>
      </w:r>
      <w:r w:rsidR="00783E65" w:rsidRPr="00575668">
        <w:t xml:space="preserve"> ON APPEAL OF SOAH ORDER NO. </w:t>
      </w:r>
      <w:r w:rsidR="00575668" w:rsidRPr="00575668">
        <w:t>6</w:t>
      </w:r>
    </w:p>
    <w:p w:rsidR="00783E65" w:rsidRPr="00575668" w:rsidRDefault="00783E65">
      <w:pPr>
        <w:pStyle w:val="BodyText"/>
      </w:pPr>
      <w:r w:rsidRPr="00575668">
        <w:t xml:space="preserve">In this Order, the </w:t>
      </w:r>
      <w:r w:rsidR="008522E2">
        <w:t xml:space="preserve">Public Utility Commission of Texas (Commission) </w:t>
      </w:r>
      <w:r w:rsidR="00575668" w:rsidRPr="00575668">
        <w:t>grants Travis County Municipal Utility District No. 12’s appeal of State Office of Administrative Hearings (SOAH) Order No. 6</w:t>
      </w:r>
      <w:r w:rsidR="00173CCA">
        <w:t xml:space="preserve">.  </w:t>
      </w:r>
      <w:r w:rsidR="008522E2">
        <w:t>In granting this appeal</w:t>
      </w:r>
      <w:r w:rsidR="00173CCA">
        <w:t>, the Commission</w:t>
      </w:r>
      <w:r w:rsidR="00575668" w:rsidRPr="00575668">
        <w:t xml:space="preserve"> overturns the decision of the SOAH administrative law judge (ALJ) in </w:t>
      </w:r>
      <w:r w:rsidR="008522E2">
        <w:t xml:space="preserve">SOAH </w:t>
      </w:r>
      <w:r w:rsidR="00575668">
        <w:t>Order</w:t>
      </w:r>
      <w:r w:rsidR="008522E2">
        <w:t xml:space="preserve"> No. 6</w:t>
      </w:r>
      <w:bookmarkStart w:id="0" w:name="_GoBack"/>
      <w:bookmarkEnd w:id="0"/>
      <w:r w:rsidR="00575668" w:rsidRPr="00575668">
        <w:t xml:space="preserve"> </w:t>
      </w:r>
      <w:r w:rsidR="00173CCA">
        <w:t xml:space="preserve">to deny </w:t>
      </w:r>
      <w:r w:rsidR="00575668" w:rsidRPr="00575668">
        <w:t>District 12’s motion to compel</w:t>
      </w:r>
      <w:r w:rsidR="00575668">
        <w:t xml:space="preserve"> </w:t>
      </w:r>
      <w:r w:rsidR="00575668" w:rsidRPr="00301A23">
        <w:t>the West Travis County Public Utility Agency</w:t>
      </w:r>
      <w:r w:rsidR="00575668">
        <w:t xml:space="preserve"> to produce the items requested in District 12’s requests for production (RFPs) 1-1, 1-2, 1-4, 1-5, 1-6 and</w:t>
      </w:r>
      <w:r w:rsidR="008522E2">
        <w:t xml:space="preserve"> </w:t>
      </w:r>
      <w:r w:rsidR="00575668">
        <w:t>1-7.</w:t>
      </w:r>
      <w:r w:rsidR="00173CCA">
        <w:t xml:space="preserve">  The Commission orders the Agency to produce the items sought in these RFPs.   </w:t>
      </w:r>
      <w:r w:rsidR="00575668" w:rsidRPr="00575668">
        <w:t xml:space="preserve">  </w:t>
      </w:r>
    </w:p>
    <w:p w:rsidR="00967322" w:rsidRPr="00575668" w:rsidRDefault="00967322" w:rsidP="001A48B9">
      <w:pPr>
        <w:pStyle w:val="BodyText"/>
        <w:keepNext/>
        <w:spacing w:before="240"/>
        <w:rPr>
          <w:b/>
        </w:rPr>
      </w:pPr>
      <w:r w:rsidRPr="00575668">
        <w:rPr>
          <w:b/>
        </w:rPr>
        <w:lastRenderedPageBreak/>
        <w:t xml:space="preserve">SIGNED AT AUSTIN, TEXAS the </w:t>
      </w:r>
      <w:r w:rsidRPr="00575668">
        <w:t xml:space="preserve">______ </w:t>
      </w:r>
      <w:r w:rsidRPr="00575668">
        <w:rPr>
          <w:b/>
        </w:rPr>
        <w:t xml:space="preserve">day of </w:t>
      </w:r>
      <w:r w:rsidR="00575668" w:rsidRPr="00575668">
        <w:rPr>
          <w:b/>
        </w:rPr>
        <w:t>Novem</w:t>
      </w:r>
      <w:r w:rsidR="00987CF4" w:rsidRPr="00575668">
        <w:rPr>
          <w:b/>
        </w:rPr>
        <w:t>ber,</w:t>
      </w:r>
      <w:r w:rsidRPr="00575668">
        <w:rPr>
          <w:b/>
        </w:rPr>
        <w:t xml:space="preserve"> 20</w:t>
      </w:r>
      <w:r w:rsidR="00987CF4" w:rsidRPr="00575668">
        <w:rPr>
          <w:b/>
        </w:rPr>
        <w:t>14</w:t>
      </w:r>
    </w:p>
    <w:p w:rsidR="00967322" w:rsidRPr="00575668" w:rsidRDefault="00967322">
      <w:pPr>
        <w:keepNext/>
        <w:tabs>
          <w:tab w:val="left" w:pos="3600"/>
        </w:tabs>
      </w:pPr>
    </w:p>
    <w:p w:rsidR="008F66B2" w:rsidRPr="00575668" w:rsidRDefault="008F66B2" w:rsidP="00F46A0E">
      <w:pPr>
        <w:pStyle w:val="BodyText"/>
        <w:keepNext/>
        <w:ind w:left="2880" w:firstLine="0"/>
        <w:rPr>
          <w:b/>
          <w:szCs w:val="24"/>
        </w:rPr>
      </w:pPr>
      <w:r w:rsidRPr="00575668">
        <w:rPr>
          <w:b/>
        </w:rPr>
        <w:t>PUBLIC UTILITY COMMISSION OF TEXAS</w:t>
      </w:r>
    </w:p>
    <w:p w:rsidR="008F66B2" w:rsidRPr="00575668" w:rsidRDefault="008F66B2" w:rsidP="008F66B2">
      <w:pPr>
        <w:keepNext/>
        <w:tabs>
          <w:tab w:val="left" w:pos="2880"/>
          <w:tab w:val="left" w:pos="8640"/>
        </w:tabs>
        <w:rPr>
          <w:b/>
          <w:szCs w:val="24"/>
        </w:rPr>
      </w:pPr>
    </w:p>
    <w:p w:rsidR="00FD6764" w:rsidRPr="00575668" w:rsidRDefault="00FD6764" w:rsidP="008F66B2">
      <w:pPr>
        <w:keepNext/>
        <w:tabs>
          <w:tab w:val="left" w:pos="2880"/>
          <w:tab w:val="left" w:pos="8640"/>
        </w:tabs>
        <w:rPr>
          <w:b/>
          <w:szCs w:val="24"/>
        </w:rPr>
      </w:pPr>
    </w:p>
    <w:p w:rsidR="001F7869" w:rsidRPr="00575668" w:rsidRDefault="001F7869" w:rsidP="008F66B2">
      <w:pPr>
        <w:keepNext/>
        <w:tabs>
          <w:tab w:val="left" w:pos="2880"/>
          <w:tab w:val="left" w:pos="8640"/>
        </w:tabs>
        <w:rPr>
          <w:b/>
          <w:szCs w:val="24"/>
        </w:rPr>
      </w:pPr>
    </w:p>
    <w:p w:rsidR="008F66B2" w:rsidRPr="00575668" w:rsidRDefault="00FD6764" w:rsidP="00F46A0E">
      <w:pPr>
        <w:keepNext/>
        <w:tabs>
          <w:tab w:val="left" w:pos="2880"/>
          <w:tab w:val="left" w:pos="8370"/>
        </w:tabs>
        <w:rPr>
          <w:b/>
          <w:szCs w:val="24"/>
        </w:rPr>
      </w:pPr>
      <w:r w:rsidRPr="00575668">
        <w:rPr>
          <w:b/>
          <w:szCs w:val="24"/>
        </w:rPr>
        <w:tab/>
      </w:r>
      <w:r w:rsidR="008F66B2" w:rsidRPr="00575668">
        <w:rPr>
          <w:b/>
          <w:szCs w:val="24"/>
          <w:u w:val="single"/>
        </w:rPr>
        <w:tab/>
      </w:r>
    </w:p>
    <w:p w:rsidR="008F66B2" w:rsidRPr="00575668" w:rsidRDefault="008F66B2" w:rsidP="008F66B2">
      <w:pPr>
        <w:keepNext/>
        <w:tabs>
          <w:tab w:val="left" w:pos="2880"/>
          <w:tab w:val="left" w:pos="8640"/>
        </w:tabs>
        <w:rPr>
          <w:b/>
          <w:szCs w:val="24"/>
        </w:rPr>
      </w:pPr>
      <w:r w:rsidRPr="00575668">
        <w:rPr>
          <w:b/>
          <w:szCs w:val="24"/>
        </w:rPr>
        <w:tab/>
      </w:r>
      <w:r w:rsidR="002868A2" w:rsidRPr="00575668">
        <w:rPr>
          <w:b/>
          <w:szCs w:val="24"/>
        </w:rPr>
        <w:t>DONNA L. NELSON</w:t>
      </w:r>
      <w:r w:rsidR="00680DE9" w:rsidRPr="00575668">
        <w:rPr>
          <w:b/>
          <w:szCs w:val="24"/>
        </w:rPr>
        <w:t>, CHAIRMAN</w:t>
      </w:r>
    </w:p>
    <w:p w:rsidR="008F66B2" w:rsidRPr="00575668" w:rsidRDefault="008F66B2" w:rsidP="008F66B2">
      <w:pPr>
        <w:keepNext/>
        <w:tabs>
          <w:tab w:val="left" w:pos="2880"/>
          <w:tab w:val="left" w:pos="8640"/>
        </w:tabs>
        <w:rPr>
          <w:b/>
          <w:szCs w:val="24"/>
        </w:rPr>
      </w:pPr>
    </w:p>
    <w:p w:rsidR="008F66B2" w:rsidRPr="00575668" w:rsidRDefault="008F66B2" w:rsidP="008F66B2">
      <w:pPr>
        <w:keepNext/>
        <w:tabs>
          <w:tab w:val="left" w:pos="2880"/>
          <w:tab w:val="left" w:pos="8640"/>
        </w:tabs>
        <w:rPr>
          <w:b/>
          <w:szCs w:val="24"/>
        </w:rPr>
      </w:pPr>
    </w:p>
    <w:p w:rsidR="008F66B2" w:rsidRPr="00575668" w:rsidRDefault="008F66B2" w:rsidP="008F66B2">
      <w:pPr>
        <w:keepNext/>
        <w:tabs>
          <w:tab w:val="left" w:pos="2880"/>
          <w:tab w:val="left" w:pos="8640"/>
        </w:tabs>
        <w:rPr>
          <w:b/>
          <w:szCs w:val="24"/>
        </w:rPr>
      </w:pPr>
    </w:p>
    <w:p w:rsidR="008F66B2" w:rsidRPr="00575668" w:rsidRDefault="008F66B2" w:rsidP="00F46A0E">
      <w:pPr>
        <w:keepNext/>
        <w:tabs>
          <w:tab w:val="left" w:pos="2880"/>
          <w:tab w:val="left" w:pos="8370"/>
        </w:tabs>
        <w:rPr>
          <w:b/>
          <w:szCs w:val="24"/>
        </w:rPr>
      </w:pPr>
      <w:r w:rsidRPr="00575668">
        <w:rPr>
          <w:b/>
          <w:szCs w:val="24"/>
        </w:rPr>
        <w:tab/>
      </w:r>
      <w:r w:rsidRPr="00575668">
        <w:rPr>
          <w:b/>
          <w:szCs w:val="24"/>
          <w:u w:val="single"/>
        </w:rPr>
        <w:tab/>
      </w:r>
    </w:p>
    <w:p w:rsidR="008F66B2" w:rsidRPr="00575668" w:rsidRDefault="008F66B2" w:rsidP="008F66B2">
      <w:pPr>
        <w:keepNext/>
        <w:tabs>
          <w:tab w:val="left" w:pos="2880"/>
          <w:tab w:val="left" w:pos="8640"/>
        </w:tabs>
        <w:rPr>
          <w:b/>
          <w:szCs w:val="24"/>
        </w:rPr>
      </w:pPr>
      <w:r w:rsidRPr="00575668">
        <w:rPr>
          <w:b/>
          <w:szCs w:val="24"/>
        </w:rPr>
        <w:tab/>
      </w:r>
      <w:r w:rsidR="002A1501" w:rsidRPr="00575668">
        <w:rPr>
          <w:b/>
          <w:szCs w:val="24"/>
        </w:rPr>
        <w:t>KENNETH W. ANDERSON, JR.</w:t>
      </w:r>
      <w:r w:rsidR="00C36161" w:rsidRPr="00575668">
        <w:rPr>
          <w:b/>
          <w:szCs w:val="24"/>
        </w:rPr>
        <w:t>, COMMISSIONER</w:t>
      </w:r>
    </w:p>
    <w:p w:rsidR="00F46A0E" w:rsidRPr="00575668" w:rsidRDefault="00F46A0E" w:rsidP="008F66B2">
      <w:pPr>
        <w:keepNext/>
        <w:tabs>
          <w:tab w:val="left" w:pos="2880"/>
          <w:tab w:val="left" w:pos="8640"/>
        </w:tabs>
        <w:rPr>
          <w:b/>
          <w:szCs w:val="24"/>
        </w:rPr>
      </w:pPr>
    </w:p>
    <w:p w:rsidR="00F46A0E" w:rsidRPr="00575668" w:rsidRDefault="00F46A0E" w:rsidP="00F46A0E">
      <w:pPr>
        <w:keepNext/>
        <w:tabs>
          <w:tab w:val="left" w:pos="2880"/>
          <w:tab w:val="left" w:pos="8640"/>
        </w:tabs>
        <w:rPr>
          <w:b/>
          <w:szCs w:val="24"/>
        </w:rPr>
      </w:pPr>
    </w:p>
    <w:p w:rsidR="00F46A0E" w:rsidRPr="00575668" w:rsidRDefault="00F46A0E" w:rsidP="00F46A0E">
      <w:pPr>
        <w:keepNext/>
        <w:tabs>
          <w:tab w:val="left" w:pos="2880"/>
          <w:tab w:val="left" w:pos="8640"/>
        </w:tabs>
        <w:rPr>
          <w:b/>
          <w:szCs w:val="24"/>
        </w:rPr>
      </w:pPr>
    </w:p>
    <w:p w:rsidR="00F46A0E" w:rsidRPr="00575668" w:rsidRDefault="00F46A0E" w:rsidP="00F46A0E">
      <w:pPr>
        <w:keepNext/>
        <w:tabs>
          <w:tab w:val="left" w:pos="2880"/>
          <w:tab w:val="left" w:pos="8370"/>
        </w:tabs>
        <w:rPr>
          <w:b/>
          <w:szCs w:val="24"/>
        </w:rPr>
      </w:pPr>
      <w:r w:rsidRPr="00575668">
        <w:rPr>
          <w:b/>
          <w:szCs w:val="24"/>
        </w:rPr>
        <w:tab/>
      </w:r>
      <w:r w:rsidRPr="00575668">
        <w:rPr>
          <w:b/>
          <w:szCs w:val="24"/>
          <w:u w:val="single"/>
        </w:rPr>
        <w:tab/>
      </w:r>
    </w:p>
    <w:p w:rsidR="00F46A0E" w:rsidRPr="00575668" w:rsidRDefault="00F46A0E" w:rsidP="00F46A0E">
      <w:pPr>
        <w:keepNext/>
        <w:tabs>
          <w:tab w:val="left" w:pos="2880"/>
          <w:tab w:val="left" w:pos="8640"/>
        </w:tabs>
        <w:rPr>
          <w:b/>
          <w:szCs w:val="24"/>
        </w:rPr>
      </w:pPr>
      <w:r w:rsidRPr="00575668">
        <w:rPr>
          <w:b/>
          <w:szCs w:val="24"/>
        </w:rPr>
        <w:tab/>
      </w:r>
      <w:r w:rsidR="0010502B" w:rsidRPr="00575668">
        <w:rPr>
          <w:b/>
          <w:szCs w:val="24"/>
        </w:rPr>
        <w:t>BRANDY MARTY</w:t>
      </w:r>
      <w:r w:rsidR="00EF5861" w:rsidRPr="00575668">
        <w:rPr>
          <w:b/>
          <w:szCs w:val="24"/>
        </w:rPr>
        <w:t xml:space="preserve"> MARQUEZ</w:t>
      </w:r>
      <w:r w:rsidRPr="00575668">
        <w:rPr>
          <w:b/>
          <w:szCs w:val="24"/>
        </w:rPr>
        <w:t>, COMMISSIONER</w:t>
      </w:r>
    </w:p>
    <w:p w:rsidR="008F66B2" w:rsidRPr="00575668" w:rsidRDefault="008F66B2">
      <w:pPr>
        <w:keepNext/>
        <w:rPr>
          <w:sz w:val="16"/>
        </w:rPr>
      </w:pPr>
    </w:p>
    <w:p w:rsidR="008F66B2" w:rsidRPr="00575668" w:rsidRDefault="008F66B2">
      <w:pPr>
        <w:keepNext/>
        <w:rPr>
          <w:sz w:val="16"/>
        </w:rPr>
      </w:pPr>
    </w:p>
    <w:p w:rsidR="001A48B9" w:rsidRPr="00575668" w:rsidRDefault="001A48B9">
      <w:pPr>
        <w:keepNext/>
        <w:rPr>
          <w:sz w:val="16"/>
        </w:rPr>
      </w:pPr>
    </w:p>
    <w:p w:rsidR="001A48B9" w:rsidRPr="00575668" w:rsidRDefault="001A48B9">
      <w:pPr>
        <w:keepNext/>
        <w:rPr>
          <w:sz w:val="16"/>
        </w:rPr>
      </w:pPr>
    </w:p>
    <w:p w:rsidR="001A48B9" w:rsidRPr="00575668" w:rsidRDefault="001A48B9">
      <w:pPr>
        <w:keepNext/>
        <w:rPr>
          <w:sz w:val="16"/>
        </w:rPr>
      </w:pPr>
    </w:p>
    <w:p w:rsidR="001A48B9" w:rsidRPr="00575668" w:rsidRDefault="001A48B9">
      <w:pPr>
        <w:keepNext/>
        <w:rPr>
          <w:sz w:val="16"/>
        </w:rPr>
      </w:pPr>
    </w:p>
    <w:p w:rsidR="001A48B9" w:rsidRPr="00575668" w:rsidRDefault="001A48B9">
      <w:pPr>
        <w:keepNext/>
        <w:rPr>
          <w:sz w:val="16"/>
        </w:rPr>
      </w:pPr>
    </w:p>
    <w:p w:rsidR="008F66B2" w:rsidRPr="00575668" w:rsidRDefault="008F66B2">
      <w:pPr>
        <w:keepNext/>
        <w:rPr>
          <w:sz w:val="16"/>
        </w:rPr>
      </w:pPr>
    </w:p>
    <w:p w:rsidR="000B2E38" w:rsidRPr="00575668" w:rsidRDefault="00967322" w:rsidP="00766E42">
      <w:r w:rsidRPr="00575668">
        <w:rPr>
          <w:sz w:val="16"/>
        </w:rPr>
        <w:fldChar w:fldCharType="begin"/>
      </w:r>
      <w:r w:rsidRPr="00575668">
        <w:rPr>
          <w:sz w:val="16"/>
        </w:rPr>
        <w:instrText xml:space="preserve"> FILENAME \* Lower\p \* MERGEFORMAT </w:instrText>
      </w:r>
      <w:r w:rsidRPr="00575668">
        <w:rPr>
          <w:sz w:val="16"/>
        </w:rPr>
        <w:fldChar w:fldCharType="separate"/>
      </w:r>
      <w:r w:rsidR="00071EF8">
        <w:rPr>
          <w:noProof/>
          <w:sz w:val="16"/>
        </w:rPr>
        <w:t>q:\cadm\orders\interim\42000\42866 appo6.docx</w:t>
      </w:r>
      <w:r w:rsidRPr="00575668">
        <w:rPr>
          <w:sz w:val="16"/>
        </w:rPr>
        <w:fldChar w:fldCharType="end"/>
      </w:r>
      <w:r w:rsidR="00AD3AF7" w:rsidRPr="00575668">
        <w:rPr>
          <w:sz w:val="16"/>
        </w:rPr>
        <w:t xml:space="preserve">  </w:t>
      </w:r>
    </w:p>
    <w:sectPr w:rsidR="000B2E38" w:rsidRPr="00575668"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E93" w:rsidRDefault="00D81E93">
      <w:r>
        <w:separator/>
      </w:r>
    </w:p>
  </w:endnote>
  <w:endnote w:type="continuationSeparator" w:id="0">
    <w:p w:rsidR="00D81E93" w:rsidRDefault="00D8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E93" w:rsidRDefault="00D81E93">
      <w:r>
        <w:separator/>
      </w:r>
    </w:p>
  </w:footnote>
  <w:footnote w:type="continuationSeparator" w:id="0">
    <w:p w:rsidR="00D81E93" w:rsidRDefault="00D81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PUC Docket No. </w:t>
    </w:r>
    <w:r w:rsidR="00931D0B">
      <w:t>4286</w:t>
    </w:r>
    <w:r w:rsidR="00575668">
      <w:t>6</w:t>
    </w:r>
    <w:r>
      <w:tab/>
      <w:t>Order</w:t>
    </w:r>
    <w:r w:rsidR="00931D0B">
      <w:t xml:space="preserve"> on Appeal of SOAH Order No. </w:t>
    </w:r>
    <w:r w:rsidR="00575668">
      <w:t>6</w:t>
    </w:r>
    <w:r>
      <w:tab/>
      <w:t xml:space="preserve">Page </w:t>
    </w:r>
    <w:r>
      <w:rPr>
        <w:rStyle w:val="PageNumber"/>
      </w:rPr>
      <w:fldChar w:fldCharType="begin"/>
    </w:r>
    <w:r>
      <w:rPr>
        <w:rStyle w:val="PageNumber"/>
      </w:rPr>
      <w:instrText xml:space="preserve"> PAGE </w:instrText>
    </w:r>
    <w:r>
      <w:rPr>
        <w:rStyle w:val="PageNumber"/>
      </w:rPr>
      <w:fldChar w:fldCharType="separate"/>
    </w:r>
    <w:r w:rsidR="00F51E34">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51E34">
      <w:rPr>
        <w:rStyle w:val="PageNumber"/>
        <w:noProof/>
      </w:rPr>
      <w:t>2</w:t>
    </w:r>
    <w:r>
      <w:rPr>
        <w:rStyle w:val="PageNumber"/>
      </w:rPr>
      <w:fldChar w:fldCharType="end"/>
    </w:r>
  </w:p>
  <w:p w:rsidR="00DB4B7E" w:rsidRDefault="00931D0B">
    <w:pPr>
      <w:pStyle w:val="Header"/>
      <w:rPr>
        <w:rStyle w:val="PageNumber"/>
      </w:rPr>
    </w:pPr>
    <w:r>
      <w:rPr>
        <w:rStyle w:val="PageNumber"/>
      </w:rPr>
      <w:t>SOAH Docket No. 473</w:t>
    </w:r>
    <w:r w:rsidR="00DB4B7E">
      <w:rPr>
        <w:rStyle w:val="PageNumber"/>
      </w:rPr>
      <w:t>-</w:t>
    </w:r>
    <w:r>
      <w:rPr>
        <w:rStyle w:val="PageNumber"/>
      </w:rPr>
      <w:t>14</w:t>
    </w:r>
    <w:r w:rsidR="00DB4B7E">
      <w:rPr>
        <w:rStyle w:val="PageNumber"/>
      </w:rPr>
      <w:t>-</w:t>
    </w:r>
    <w:r>
      <w:rPr>
        <w:rStyle w:val="PageNumber"/>
      </w:rPr>
      <w:t>514</w:t>
    </w:r>
    <w:r w:rsidR="00575668">
      <w:rPr>
        <w:rStyle w:val="PageNumber"/>
      </w:rPr>
      <w:t>4</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C7726"/>
    <w:multiLevelType w:val="singleLevel"/>
    <w:tmpl w:val="C974120C"/>
    <w:lvl w:ilvl="0">
      <w:start w:val="1"/>
      <w:numFmt w:val="decimal"/>
      <w:lvlText w:val="%1."/>
      <w:lvlJc w:val="left"/>
      <w:pPr>
        <w:tabs>
          <w:tab w:val="num" w:pos="720"/>
        </w:tabs>
        <w:ind w:left="720" w:hanging="720"/>
      </w:pPr>
    </w:lvl>
  </w:abstractNum>
  <w:abstractNum w:abstractNumId="2">
    <w:nsid w:val="07381D3F"/>
    <w:multiLevelType w:val="multilevel"/>
    <w:tmpl w:val="780CF69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nsid w:val="36BE4442"/>
    <w:multiLevelType w:val="hybridMultilevel"/>
    <w:tmpl w:val="5838EAFC"/>
    <w:lvl w:ilvl="0" w:tplc="518010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8090242"/>
    <w:multiLevelType w:val="hybridMultilevel"/>
    <w:tmpl w:val="4FF4948A"/>
    <w:lvl w:ilvl="0" w:tplc="88943A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F502CE1"/>
    <w:multiLevelType w:val="singleLevel"/>
    <w:tmpl w:val="D8D86316"/>
    <w:lvl w:ilvl="0">
      <w:start w:val="1"/>
      <w:numFmt w:val="decimal"/>
      <w:lvlText w:val="%1."/>
      <w:lvlJc w:val="left"/>
      <w:pPr>
        <w:tabs>
          <w:tab w:val="num" w:pos="720"/>
        </w:tabs>
        <w:ind w:left="720" w:hanging="720"/>
      </w:pPr>
    </w:lvl>
  </w:abstractNum>
  <w:abstractNum w:abstractNumId="9">
    <w:nsid w:val="6F6B1C74"/>
    <w:multiLevelType w:val="multilevel"/>
    <w:tmpl w:val="CA0491EE"/>
    <w:lvl w:ilvl="0">
      <w:start w:val="1"/>
      <w:numFmt w:val="upperRoman"/>
      <w:pStyle w:val="Heading1"/>
      <w:suff w:val="space"/>
      <w:lvlText w:val="%1."/>
      <w:lvlJc w:val="center"/>
      <w:pPr>
        <w:ind w:left="720" w:firstLine="288"/>
      </w:pPr>
    </w:lvl>
    <w:lvl w:ilvl="1">
      <w:start w:val="1"/>
      <w:numFmt w:val="upperLetter"/>
      <w:suff w:val="space"/>
      <w:lvlText w:val="%2."/>
      <w:lvlJc w:val="center"/>
      <w:pPr>
        <w:ind w:left="720" w:firstLine="0"/>
      </w:pPr>
    </w:lvl>
    <w:lvl w:ilvl="2">
      <w:start w:val="1"/>
      <w:numFmt w:val="decimal"/>
      <w:pStyle w:val="COLNumbered"/>
      <w:lvlText w:val="%3."/>
      <w:lvlJc w:val="left"/>
      <w:pPr>
        <w:tabs>
          <w:tab w:val="num" w:pos="1080"/>
        </w:tabs>
        <w:ind w:left="720" w:firstLine="0"/>
      </w:pPr>
    </w:lvl>
    <w:lvl w:ilvl="3">
      <w:start w:val="1"/>
      <w:numFmt w:val="lowerLetter"/>
      <w:pStyle w:val="OrderingNumbered"/>
      <w:lvlText w:val="%4."/>
      <w:lvlJc w:val="left"/>
      <w:pPr>
        <w:tabs>
          <w:tab w:val="num" w:pos="1080"/>
        </w:tabs>
        <w:ind w:left="720" w:firstLine="0"/>
      </w:pPr>
    </w:lvl>
    <w:lvl w:ilvl="4">
      <w:start w:val="1"/>
      <w:numFmt w:val="lowerRoman"/>
      <w:lvlText w:val="%5."/>
      <w:lvlJc w:val="left"/>
      <w:pPr>
        <w:tabs>
          <w:tab w:val="num" w:pos="1440"/>
        </w:tabs>
        <w:ind w:left="720" w:firstLine="0"/>
      </w:pPr>
    </w:lvl>
    <w:lvl w:ilvl="5">
      <w:start w:val="1"/>
      <w:numFmt w:val="upperLetter"/>
      <w:lvlText w:val="(%6) "/>
      <w:lvlJc w:val="left"/>
      <w:pPr>
        <w:tabs>
          <w:tab w:val="num" w:pos="4680"/>
        </w:tabs>
        <w:ind w:left="4320" w:firstLine="0"/>
      </w:pPr>
    </w:lvl>
    <w:lvl w:ilvl="6">
      <w:start w:val="1"/>
      <w:numFmt w:val="upperLetter"/>
      <w:lvlText w:val="(%7)"/>
      <w:lvlJc w:val="left"/>
      <w:pPr>
        <w:tabs>
          <w:tab w:val="num" w:pos="5400"/>
        </w:tabs>
        <w:ind w:left="5040" w:firstLine="0"/>
      </w:pPr>
    </w:lvl>
    <w:lvl w:ilvl="7">
      <w:start w:val="1"/>
      <w:numFmt w:val="lowerLetter"/>
      <w:lvlText w:val="(%8)"/>
      <w:lvlJc w:val="left"/>
      <w:pPr>
        <w:tabs>
          <w:tab w:val="num" w:pos="6120"/>
        </w:tabs>
        <w:ind w:left="5760" w:firstLine="0"/>
      </w:pPr>
    </w:lvl>
    <w:lvl w:ilvl="8">
      <w:start w:val="1"/>
      <w:numFmt w:val="lowerRoman"/>
      <w:lvlText w:val="(%9)"/>
      <w:lvlJc w:val="left"/>
      <w:pPr>
        <w:tabs>
          <w:tab w:val="num" w:pos="6840"/>
        </w:tabs>
        <w:ind w:left="6480" w:firstLine="0"/>
      </w:pPr>
    </w:lvl>
  </w:abstractNum>
  <w:num w:numId="1">
    <w:abstractNumId w:val="9"/>
  </w:num>
  <w:num w:numId="2">
    <w:abstractNumId w:val="9"/>
  </w:num>
  <w:num w:numId="3">
    <w:abstractNumId w:val="9"/>
  </w:num>
  <w:num w:numId="4">
    <w:abstractNumId w:val="9"/>
  </w:num>
  <w:num w:numId="5">
    <w:abstractNumId w:val="1"/>
  </w:num>
  <w:num w:numId="6">
    <w:abstractNumId w:val="8"/>
  </w:num>
  <w:num w:numId="7">
    <w:abstractNumId w:val="8"/>
    <w:lvlOverride w:ilvl="0">
      <w:startOverride w:val="1"/>
    </w:lvlOverride>
  </w:num>
  <w:num w:numId="8">
    <w:abstractNumId w:val="3"/>
  </w:num>
  <w:num w:numId="9">
    <w:abstractNumId w:val="4"/>
  </w:num>
  <w:num w:numId="10">
    <w:abstractNumId w:val="9"/>
  </w:num>
  <w:num w:numId="11">
    <w:abstractNumId w:val="9"/>
  </w:num>
  <w:num w:numId="12">
    <w:abstractNumId w:val="4"/>
  </w:num>
  <w:num w:numId="13">
    <w:abstractNumId w:val="9"/>
  </w:num>
  <w:num w:numId="14">
    <w:abstractNumId w:val="4"/>
  </w:num>
  <w:num w:numId="15">
    <w:abstractNumId w:val="5"/>
  </w:num>
  <w:num w:numId="16">
    <w:abstractNumId w:val="5"/>
  </w:num>
  <w:num w:numId="17">
    <w:abstractNumId w:val="5"/>
  </w:num>
  <w:num w:numId="18">
    <w:abstractNumId w:val="5"/>
  </w:num>
  <w:num w:numId="19">
    <w:abstractNumId w:val="9"/>
  </w:num>
  <w:num w:numId="20">
    <w:abstractNumId w:val="4"/>
  </w:num>
  <w:num w:numId="21">
    <w:abstractNumId w:val="5"/>
  </w:num>
  <w:num w:numId="22">
    <w:abstractNumId w:val="5"/>
  </w:num>
  <w:num w:numId="23">
    <w:abstractNumId w:val="5"/>
  </w:num>
  <w:num w:numId="24">
    <w:abstractNumId w:val="5"/>
  </w:num>
  <w:num w:numId="25">
    <w:abstractNumId w:val="2"/>
  </w:num>
  <w:num w:numId="26">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E65"/>
    <w:rsid w:val="00027164"/>
    <w:rsid w:val="00040455"/>
    <w:rsid w:val="00040B0B"/>
    <w:rsid w:val="000516D5"/>
    <w:rsid w:val="00062FA8"/>
    <w:rsid w:val="00066BD3"/>
    <w:rsid w:val="00071EF8"/>
    <w:rsid w:val="000777DD"/>
    <w:rsid w:val="00077D4A"/>
    <w:rsid w:val="000812EE"/>
    <w:rsid w:val="00081C3C"/>
    <w:rsid w:val="00083DD0"/>
    <w:rsid w:val="000B2E38"/>
    <w:rsid w:val="000B7292"/>
    <w:rsid w:val="000C1AB7"/>
    <w:rsid w:val="000E6DA0"/>
    <w:rsid w:val="00104DFE"/>
    <w:rsid w:val="0010502B"/>
    <w:rsid w:val="0014411A"/>
    <w:rsid w:val="00153B4C"/>
    <w:rsid w:val="00163763"/>
    <w:rsid w:val="00171F79"/>
    <w:rsid w:val="00173CCA"/>
    <w:rsid w:val="001A48B9"/>
    <w:rsid w:val="001B580C"/>
    <w:rsid w:val="001C3B47"/>
    <w:rsid w:val="001E4D0B"/>
    <w:rsid w:val="001F7869"/>
    <w:rsid w:val="002215E7"/>
    <w:rsid w:val="00236F5A"/>
    <w:rsid w:val="00253B08"/>
    <w:rsid w:val="00256D9A"/>
    <w:rsid w:val="00260AC1"/>
    <w:rsid w:val="00263970"/>
    <w:rsid w:val="0026702E"/>
    <w:rsid w:val="002868A2"/>
    <w:rsid w:val="002A1501"/>
    <w:rsid w:val="002A7DEA"/>
    <w:rsid w:val="002C2B5C"/>
    <w:rsid w:val="002C7B71"/>
    <w:rsid w:val="002E392D"/>
    <w:rsid w:val="00337E24"/>
    <w:rsid w:val="0036472C"/>
    <w:rsid w:val="00376FC3"/>
    <w:rsid w:val="00392873"/>
    <w:rsid w:val="003B08DD"/>
    <w:rsid w:val="003B45AE"/>
    <w:rsid w:val="003B723B"/>
    <w:rsid w:val="003D2E6A"/>
    <w:rsid w:val="003E1BD1"/>
    <w:rsid w:val="003E3C10"/>
    <w:rsid w:val="00406235"/>
    <w:rsid w:val="00415C67"/>
    <w:rsid w:val="004165BB"/>
    <w:rsid w:val="00441EDD"/>
    <w:rsid w:val="004552FC"/>
    <w:rsid w:val="00463C89"/>
    <w:rsid w:val="004931D8"/>
    <w:rsid w:val="004B1C7B"/>
    <w:rsid w:val="004C31B3"/>
    <w:rsid w:val="004D083A"/>
    <w:rsid w:val="005040F2"/>
    <w:rsid w:val="00516C34"/>
    <w:rsid w:val="0056743A"/>
    <w:rsid w:val="00570340"/>
    <w:rsid w:val="00575668"/>
    <w:rsid w:val="00580522"/>
    <w:rsid w:val="00585803"/>
    <w:rsid w:val="005A08B6"/>
    <w:rsid w:val="005B62C6"/>
    <w:rsid w:val="006177A6"/>
    <w:rsid w:val="00634E06"/>
    <w:rsid w:val="0063769F"/>
    <w:rsid w:val="00642799"/>
    <w:rsid w:val="00664CF1"/>
    <w:rsid w:val="006761C3"/>
    <w:rsid w:val="00680DE9"/>
    <w:rsid w:val="006D4ACB"/>
    <w:rsid w:val="006E2930"/>
    <w:rsid w:val="007136E0"/>
    <w:rsid w:val="00766E42"/>
    <w:rsid w:val="007723B9"/>
    <w:rsid w:val="00783E65"/>
    <w:rsid w:val="007B4887"/>
    <w:rsid w:val="007B6F97"/>
    <w:rsid w:val="007C59E3"/>
    <w:rsid w:val="007F2DB7"/>
    <w:rsid w:val="008113F2"/>
    <w:rsid w:val="0082333A"/>
    <w:rsid w:val="008272CB"/>
    <w:rsid w:val="00834D48"/>
    <w:rsid w:val="008439DC"/>
    <w:rsid w:val="008522E2"/>
    <w:rsid w:val="00852E35"/>
    <w:rsid w:val="00896CE7"/>
    <w:rsid w:val="00897514"/>
    <w:rsid w:val="008A1D27"/>
    <w:rsid w:val="008D3357"/>
    <w:rsid w:val="008F4AFA"/>
    <w:rsid w:val="008F66B2"/>
    <w:rsid w:val="00912B44"/>
    <w:rsid w:val="00915191"/>
    <w:rsid w:val="00920D0B"/>
    <w:rsid w:val="00931D0B"/>
    <w:rsid w:val="00967322"/>
    <w:rsid w:val="00967512"/>
    <w:rsid w:val="009678EB"/>
    <w:rsid w:val="00977223"/>
    <w:rsid w:val="0098626A"/>
    <w:rsid w:val="00987CF4"/>
    <w:rsid w:val="009A287F"/>
    <w:rsid w:val="009A39A0"/>
    <w:rsid w:val="009B61FA"/>
    <w:rsid w:val="009F60F9"/>
    <w:rsid w:val="00A772F3"/>
    <w:rsid w:val="00A86137"/>
    <w:rsid w:val="00A94B8E"/>
    <w:rsid w:val="00AB38E0"/>
    <w:rsid w:val="00AC24DF"/>
    <w:rsid w:val="00AD3AF7"/>
    <w:rsid w:val="00B16C4B"/>
    <w:rsid w:val="00B24F91"/>
    <w:rsid w:val="00B53E1E"/>
    <w:rsid w:val="00B73C27"/>
    <w:rsid w:val="00B818C6"/>
    <w:rsid w:val="00B91A91"/>
    <w:rsid w:val="00BB22CB"/>
    <w:rsid w:val="00BE5F5F"/>
    <w:rsid w:val="00BF5BA2"/>
    <w:rsid w:val="00C325FC"/>
    <w:rsid w:val="00C36161"/>
    <w:rsid w:val="00C36761"/>
    <w:rsid w:val="00C92D5A"/>
    <w:rsid w:val="00C95EE4"/>
    <w:rsid w:val="00CB502B"/>
    <w:rsid w:val="00CD4ED3"/>
    <w:rsid w:val="00CD78C8"/>
    <w:rsid w:val="00CE2433"/>
    <w:rsid w:val="00D0614C"/>
    <w:rsid w:val="00D0672D"/>
    <w:rsid w:val="00D10BD6"/>
    <w:rsid w:val="00D2297F"/>
    <w:rsid w:val="00D34F93"/>
    <w:rsid w:val="00D431FB"/>
    <w:rsid w:val="00D52979"/>
    <w:rsid w:val="00D55D3A"/>
    <w:rsid w:val="00D81E93"/>
    <w:rsid w:val="00D86696"/>
    <w:rsid w:val="00DB4B7E"/>
    <w:rsid w:val="00DC477F"/>
    <w:rsid w:val="00DE05AC"/>
    <w:rsid w:val="00DF7B15"/>
    <w:rsid w:val="00E0317C"/>
    <w:rsid w:val="00E0440D"/>
    <w:rsid w:val="00E26573"/>
    <w:rsid w:val="00E54365"/>
    <w:rsid w:val="00E924E7"/>
    <w:rsid w:val="00EF348F"/>
    <w:rsid w:val="00EF5861"/>
    <w:rsid w:val="00EF723B"/>
    <w:rsid w:val="00F210CF"/>
    <w:rsid w:val="00F46A0E"/>
    <w:rsid w:val="00F51E34"/>
    <w:rsid w:val="00F533B1"/>
    <w:rsid w:val="00FB754A"/>
    <w:rsid w:val="00FD6764"/>
    <w:rsid w:val="00FF4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967512"/>
    <w:pPr>
      <w:keepNext/>
      <w:numPr>
        <w:numId w:val="19"/>
      </w:numPr>
      <w:spacing w:before="240" w:after="120"/>
      <w:ind w:left="0" w:firstLine="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aliases w:val="o,Style 3"/>
    <w:semiHidden/>
    <w:rPr>
      <w:vertAlign w:val="superscript"/>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5040F2"/>
    <w:rPr>
      <w:snapToGrid w:val="0"/>
    </w:rPr>
  </w:style>
  <w:style w:type="paragraph" w:styleId="BalloonText">
    <w:name w:val="Balloon Text"/>
    <w:basedOn w:val="Normal"/>
    <w:link w:val="BalloonTextChar"/>
    <w:rsid w:val="00B91A91"/>
    <w:rPr>
      <w:rFonts w:ascii="Tahoma" w:hAnsi="Tahoma" w:cs="Tahoma"/>
      <w:sz w:val="16"/>
      <w:szCs w:val="16"/>
    </w:rPr>
  </w:style>
  <w:style w:type="character" w:customStyle="1" w:styleId="BalloonTextChar">
    <w:name w:val="Balloon Text Char"/>
    <w:basedOn w:val="DefaultParagraphFont"/>
    <w:link w:val="BalloonText"/>
    <w:rsid w:val="00B91A91"/>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967512"/>
    <w:pPr>
      <w:keepNext/>
      <w:numPr>
        <w:numId w:val="19"/>
      </w:numPr>
      <w:spacing w:before="240" w:after="120"/>
      <w:ind w:left="0" w:firstLine="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aliases w:val="o,Style 3"/>
    <w:semiHidden/>
    <w:rPr>
      <w:vertAlign w:val="superscript"/>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5040F2"/>
    <w:rPr>
      <w:snapToGrid w:val="0"/>
    </w:rPr>
  </w:style>
  <w:style w:type="paragraph" w:styleId="BalloonText">
    <w:name w:val="Balloon Text"/>
    <w:basedOn w:val="Normal"/>
    <w:link w:val="BalloonTextChar"/>
    <w:rsid w:val="00B91A91"/>
    <w:rPr>
      <w:rFonts w:ascii="Tahoma" w:hAnsi="Tahoma" w:cs="Tahoma"/>
      <w:sz w:val="16"/>
      <w:szCs w:val="16"/>
    </w:rPr>
  </w:style>
  <w:style w:type="character" w:customStyle="1" w:styleId="BalloonTextChar">
    <w:name w:val="Balloon Text Char"/>
    <w:basedOn w:val="DefaultParagraphFont"/>
    <w:link w:val="BalloonText"/>
    <w:rsid w:val="00B91A91"/>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13323">
      <w:bodyDiv w:val="1"/>
      <w:marLeft w:val="30"/>
      <w:marRight w:val="30"/>
      <w:marTop w:val="30"/>
      <w:marBottom w:val="30"/>
      <w:divBdr>
        <w:top w:val="none" w:sz="0" w:space="0" w:color="auto"/>
        <w:left w:val="none" w:sz="0" w:space="0" w:color="auto"/>
        <w:bottom w:val="none" w:sz="0" w:space="0" w:color="auto"/>
        <w:right w:val="none" w:sz="0" w:space="0" w:color="auto"/>
      </w:divBdr>
      <w:divsChild>
        <w:div w:id="1090352009">
          <w:marLeft w:val="0"/>
          <w:marRight w:val="0"/>
          <w:marTop w:val="0"/>
          <w:marBottom w:val="0"/>
          <w:divBdr>
            <w:top w:val="none" w:sz="0" w:space="0" w:color="auto"/>
            <w:left w:val="none" w:sz="0" w:space="0" w:color="auto"/>
            <w:bottom w:val="none" w:sz="0" w:space="0" w:color="auto"/>
            <w:right w:val="none" w:sz="0" w:space="0" w:color="auto"/>
          </w:divBdr>
          <w:divsChild>
            <w:div w:id="2003853177">
              <w:marLeft w:val="45"/>
              <w:marRight w:val="45"/>
              <w:marTop w:val="45"/>
              <w:marBottom w:val="45"/>
              <w:divBdr>
                <w:top w:val="none" w:sz="0" w:space="0" w:color="auto"/>
                <w:left w:val="none" w:sz="0" w:space="0" w:color="auto"/>
                <w:bottom w:val="none" w:sz="0" w:space="0" w:color="auto"/>
                <w:right w:val="none" w:sz="0" w:space="0" w:color="auto"/>
              </w:divBdr>
              <w:divsChild>
                <w:div w:id="801309269">
                  <w:marLeft w:val="0"/>
                  <w:marRight w:val="0"/>
                  <w:marTop w:val="0"/>
                  <w:marBottom w:val="0"/>
                  <w:divBdr>
                    <w:top w:val="none" w:sz="0" w:space="0" w:color="auto"/>
                    <w:left w:val="none" w:sz="0" w:space="0" w:color="auto"/>
                    <w:bottom w:val="none" w:sz="0" w:space="0" w:color="auto"/>
                    <w:right w:val="none" w:sz="0" w:space="0" w:color="auto"/>
                  </w:divBdr>
                  <w:divsChild>
                    <w:div w:id="374357908">
                      <w:marLeft w:val="180"/>
                      <w:marRight w:val="0"/>
                      <w:marTop w:val="0"/>
                      <w:marBottom w:val="0"/>
                      <w:divBdr>
                        <w:top w:val="none" w:sz="0" w:space="0" w:color="auto"/>
                        <w:left w:val="none" w:sz="0" w:space="0" w:color="auto"/>
                        <w:bottom w:val="none" w:sz="0" w:space="0" w:color="auto"/>
                        <w:right w:val="none" w:sz="0" w:space="0" w:color="auto"/>
                      </w:divBdr>
                    </w:div>
                    <w:div w:id="805896302">
                      <w:marLeft w:val="180"/>
                      <w:marRight w:val="0"/>
                      <w:marTop w:val="0"/>
                      <w:marBottom w:val="0"/>
                      <w:divBdr>
                        <w:top w:val="none" w:sz="0" w:space="0" w:color="auto"/>
                        <w:left w:val="none" w:sz="0" w:space="0" w:color="auto"/>
                        <w:bottom w:val="none" w:sz="0" w:space="0" w:color="auto"/>
                        <w:right w:val="none" w:sz="0" w:space="0" w:color="auto"/>
                      </w:divBdr>
                    </w:div>
                    <w:div w:id="159735787">
                      <w:marLeft w:val="180"/>
                      <w:marRight w:val="0"/>
                      <w:marTop w:val="0"/>
                      <w:marBottom w:val="0"/>
                      <w:divBdr>
                        <w:top w:val="none" w:sz="0" w:space="0" w:color="auto"/>
                        <w:left w:val="none" w:sz="0" w:space="0" w:color="auto"/>
                        <w:bottom w:val="none" w:sz="0" w:space="0" w:color="auto"/>
                        <w:right w:val="none" w:sz="0" w:space="0" w:color="auto"/>
                      </w:divBdr>
                    </w:div>
                    <w:div w:id="1778058979">
                      <w:marLeft w:val="180"/>
                      <w:marRight w:val="0"/>
                      <w:marTop w:val="0"/>
                      <w:marBottom w:val="0"/>
                      <w:divBdr>
                        <w:top w:val="none" w:sz="0" w:space="0" w:color="auto"/>
                        <w:left w:val="none" w:sz="0" w:space="0" w:color="auto"/>
                        <w:bottom w:val="none" w:sz="0" w:space="0" w:color="auto"/>
                        <w:right w:val="none" w:sz="0" w:space="0" w:color="auto"/>
                      </w:divBdr>
                    </w:div>
                    <w:div w:id="130897091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A33B0-54A4-43AC-9F42-7AEA6281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83</TotalTime>
  <Pages>2</Pages>
  <Words>190</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Dwyer, Davida</dc:creator>
  <cp:lastModifiedBy>Dwyer, Davida</cp:lastModifiedBy>
  <cp:revision>6</cp:revision>
  <cp:lastPrinted>2014-11-20T00:10:00Z</cp:lastPrinted>
  <dcterms:created xsi:type="dcterms:W3CDTF">2014-11-14T17:52:00Z</dcterms:created>
  <dcterms:modified xsi:type="dcterms:W3CDTF">2014-11-20T00:12:00Z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